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68" w:rsidRDefault="00A422F8">
      <w:pPr>
        <w:pStyle w:val="2"/>
        <w:shd w:val="clear" w:color="auto" w:fill="auto"/>
        <w:spacing w:after="47" w:line="270" w:lineRule="exact"/>
      </w:pPr>
      <w:bookmarkStart w:id="0" w:name="_GoBack"/>
      <w:bookmarkEnd w:id="0"/>
      <w:r>
        <w:rPr>
          <w:rStyle w:val="1"/>
          <w:b/>
          <w:bCs/>
        </w:rPr>
        <w:t>Тематическое планирование уроков в период дистанционного обучения</w:t>
      </w:r>
    </w:p>
    <w:p w:rsidR="00321C68" w:rsidRDefault="00A422F8">
      <w:pPr>
        <w:pStyle w:val="2"/>
        <w:shd w:val="clear" w:color="auto" w:fill="auto"/>
        <w:spacing w:after="246" w:line="270" w:lineRule="exact"/>
      </w:pPr>
      <w:r>
        <w:rPr>
          <w:rStyle w:val="1"/>
          <w:b/>
          <w:bCs/>
        </w:rPr>
        <w:t>в 4 классе</w:t>
      </w:r>
    </w:p>
    <w:p w:rsidR="00321C68" w:rsidRDefault="00A422F8">
      <w:pPr>
        <w:pStyle w:val="21"/>
        <w:framePr w:w="9586" w:wrap="notBeside" w:vAnchor="text" w:hAnchor="text" w:xAlign="center" w:y="1"/>
        <w:shd w:val="clear" w:color="auto" w:fill="auto"/>
        <w:spacing w:line="230" w:lineRule="exact"/>
      </w:pPr>
      <w:r>
        <w:rPr>
          <w:rStyle w:val="22"/>
          <w:b/>
          <w:bCs/>
        </w:rPr>
        <w:t>Русский язык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Calibri10pt0"/>
              </w:rPr>
              <w:t xml:space="preserve">Упражнение в правописании глаголов во 2-ом лице единственного числа и правописании </w:t>
            </w:r>
            <w:r>
              <w:rPr>
                <w:rStyle w:val="Calibri10pt1"/>
              </w:rPr>
              <w:t>не</w:t>
            </w:r>
            <w:r>
              <w:rPr>
                <w:rStyle w:val="Calibri10pt0"/>
              </w:rPr>
              <w:t xml:space="preserve"> с глаголами.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6.04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Calibri10pt0"/>
              </w:rPr>
              <w:t xml:space="preserve">Развитие речи. Сочинение по </w:t>
            </w:r>
            <w:r>
              <w:rPr>
                <w:rStyle w:val="Calibri10pt0"/>
              </w:rPr>
              <w:t>репродукции картины И.И.Левитана "Весна.Большая вода."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Calibri10pt0"/>
              </w:rPr>
              <w:t>Работа над ошибками.|и|| спряжения глаголов.Спряжение глаголов в настоящем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Спряжение глаголов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9.04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Личные окончания глаголов |и|| спряжений.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10.04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13.04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0"/>
              </w:rPr>
              <w:t>Упражнение в распознавании спряжения глаголов по неопределенной форме.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14.04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8.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9.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16.04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10.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Итоговая диагностическая работа.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20.04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 xml:space="preserve">Правописание </w:t>
            </w:r>
            <w:r>
              <w:rPr>
                <w:rStyle w:val="Calibri10pt0"/>
              </w:rPr>
              <w:t>безударных личных окончаний глаголов в настоящем и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22.04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Правописание возвратных глаголов в настоящем и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23.04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Правописание возвратных глаголов в настоящем и будущем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24.04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Развитие речи. Изложение деформированного повествовательного текста.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Работа над ошибками. Правописание глаголов в прошедшем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18.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 xml:space="preserve">Правописание глаголов в </w:t>
            </w:r>
            <w:r>
              <w:rPr>
                <w:rStyle w:val="Calibri10pt0"/>
              </w:rPr>
              <w:t>прошедшем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29.04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19.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Правописание глаголов в прошедшем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30.04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21"/>
        <w:framePr w:w="9586" w:wrap="notBeside" w:vAnchor="text" w:hAnchor="text" w:xAlign="center" w:y="1"/>
        <w:shd w:val="clear" w:color="auto" w:fill="auto"/>
        <w:spacing w:line="230" w:lineRule="exact"/>
      </w:pPr>
      <w:r>
        <w:rPr>
          <w:rStyle w:val="22"/>
          <w:b/>
          <w:bCs/>
        </w:rPr>
        <w:t>Литературное чтение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В. П. Астафьев " Стрижонок Скрип"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6.04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В. П. Астафьев " Стрижонок Скрип"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Проект "Природа и мы". Обобщение по разделу "</w:t>
            </w:r>
            <w:r>
              <w:rPr>
                <w:rStyle w:val="Calibri10pt0"/>
              </w:rPr>
              <w:t>Природа и мы"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Б.Л.Пастернак "Золотая осень." С.А. Клычков "Весна в лесу"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13.04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Д.Б. Кедрин "Бабье лето", Н.М.Рубцов "Сентябрь"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С.А.Есенин "Лебедушка." Проверка навыка чтения .Обобщение по разделу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18.04</w:t>
            </w:r>
          </w:p>
        </w:tc>
      </w:tr>
    </w:tbl>
    <w:p w:rsidR="00321C68" w:rsidRDefault="00321C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321C6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"Поэтическая тетрадь"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321C68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И.С.Никитин "Русь" , С.Д. Дрожжин "Родине"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20.04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9.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А.В. Жигулин "О, Родина! В неярком блеске". Проект: "Они защищали Родину"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22.04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10.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Обобщение по разделу "Родина".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Е.С.Велтистов "Приключения Электроника".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Е.С.Велтистов "</w:t>
            </w:r>
            <w:r>
              <w:rPr>
                <w:rStyle w:val="Calibri10pt0"/>
              </w:rPr>
              <w:t>Приключения Электроника".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29.04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21"/>
        <w:framePr w:w="9586" w:wrap="notBeside" w:vAnchor="text" w:hAnchor="text" w:xAlign="center" w:y="1"/>
        <w:shd w:val="clear" w:color="auto" w:fill="auto"/>
        <w:spacing w:line="230" w:lineRule="exact"/>
      </w:pPr>
      <w:r>
        <w:rPr>
          <w:rStyle w:val="22"/>
          <w:b/>
          <w:bCs/>
        </w:rPr>
        <w:t>Математика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Прием письменного деления на двузначное число (с.59)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Прием письменного деления на двузначное число. Решение задач на движение(с.60)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0"/>
              </w:rPr>
              <w:t>Прием письменного деления на двузначное</w:t>
            </w:r>
            <w:r>
              <w:rPr>
                <w:rStyle w:val="Calibri10pt0"/>
              </w:rPr>
              <w:t xml:space="preserve"> число. Решение уравнений (с.61)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10.04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Прием письменного деления на двузначное число. (с.62)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Решение задач. Закрепление пройденного материала(с.63)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14.04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Прием письменного деления на двузначное число. Решение задач(с.64)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 xml:space="preserve">Прием </w:t>
            </w:r>
            <w:r>
              <w:rPr>
                <w:rStyle w:val="Calibri10pt0"/>
              </w:rPr>
              <w:t>письменного деления на двузначное число. Решение задач на встречное движение(с.65)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8.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Закрепление по теме "Письменное деление на двузначное число" (с.66)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9.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Контрольная работа по теме "Деление на двузначное число"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10.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 xml:space="preserve">Работа над </w:t>
            </w:r>
            <w:r>
              <w:rPr>
                <w:rStyle w:val="Calibri10pt0"/>
              </w:rPr>
              <w:t>ошибками. Повторение пройденного материала(с.67,70-71)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22.04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Письменное деление на трехзначное число (с.72)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24.04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Прием письменного деления на трехзначное число. Решение логических задач.(с.73)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 xml:space="preserve">Прием письменного деления на трехзначное </w:t>
            </w:r>
            <w:r>
              <w:rPr>
                <w:rStyle w:val="Calibri10pt0"/>
              </w:rPr>
              <w:t>число.Связь между величинами:количество, стоимость и цена (с.74.)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Прием письменного деления на трехзначное число. Решение задач на встречное движение.(с.75)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29.04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a6"/>
        <w:framePr w:w="9586" w:wrap="notBeside" w:vAnchor="text" w:hAnchor="text" w:xAlign="center" w:y="1"/>
        <w:shd w:val="clear" w:color="auto" w:fill="auto"/>
        <w:spacing w:line="200" w:lineRule="exact"/>
      </w:pPr>
      <w:r>
        <w:rPr>
          <w:rStyle w:val="a7"/>
        </w:rPr>
        <w:t>Окружающий мир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Екатерина Великая.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 xml:space="preserve">Отечественная </w:t>
            </w:r>
            <w:r>
              <w:rPr>
                <w:rStyle w:val="Calibri10pt0"/>
              </w:rPr>
              <w:t>война 1812 года.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10.04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Страницы истории X| X века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14.04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Россия вступает в XX век. Урок - викторина.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Страницы истории 20-30 гг.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Великая Отечественная война и Великая Победа.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24.04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 xml:space="preserve">Страна, открывшая путь в космос. </w:t>
            </w:r>
            <w:r>
              <w:rPr>
                <w:rStyle w:val="Calibri10pt0"/>
              </w:rPr>
              <w:t>Урок-конкурс.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28.04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a6"/>
        <w:framePr w:w="9586" w:wrap="notBeside" w:vAnchor="text" w:hAnchor="text" w:xAlign="center" w:y="1"/>
        <w:shd w:val="clear" w:color="auto" w:fill="auto"/>
        <w:spacing w:line="200" w:lineRule="exact"/>
      </w:pPr>
      <w:r>
        <w:rPr>
          <w:rStyle w:val="a7"/>
        </w:rPr>
        <w:t>Родной язык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Жинсиял ва жинсиял гурел глаголал.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6.04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Жинсиял ва жинсиял гурел глаголал.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9.04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Глаголазул ахиралда -не, зе.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13.04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Глагол такрар гьари.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16.04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Глагол такрар гьаби.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20.04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Изложение.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23.04</w:t>
            </w:r>
          </w:p>
        </w:tc>
      </w:tr>
    </w:tbl>
    <w:p w:rsidR="00321C68" w:rsidRDefault="00321C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Предложение такрар гьаби.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27.04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8.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Предложенияльул бет!ерал членалтакрар гьари.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30.04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a6"/>
        <w:framePr w:w="9586" w:wrap="notBeside" w:vAnchor="text" w:hAnchor="text" w:xAlign="center" w:y="1"/>
        <w:shd w:val="clear" w:color="auto" w:fill="auto"/>
        <w:spacing w:line="200" w:lineRule="exact"/>
      </w:pPr>
      <w:r>
        <w:rPr>
          <w:rStyle w:val="a7"/>
        </w:rPr>
        <w:lastRenderedPageBreak/>
        <w:t>Родной чтение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Нилъер умумузул г!акълаби.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Класстун къват!исеб ц!али.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Гьабигьанги гьобоги.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Памятник.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Пионер Леня.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22.04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Яс хвасар гьайи.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Класстун къват!исеб ц!али.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28.04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a6"/>
        <w:framePr w:w="9586" w:wrap="notBeside" w:vAnchor="text" w:hAnchor="text" w:xAlign="center" w:y="1"/>
        <w:shd w:val="clear" w:color="auto" w:fill="auto"/>
        <w:spacing w:line="200" w:lineRule="exact"/>
      </w:pPr>
      <w:r>
        <w:rPr>
          <w:rStyle w:val="a7"/>
        </w:rPr>
        <w:t>Технология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Водоканал .Изделие:"Фильтр для очистки воды"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11.04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 xml:space="preserve">Порт. Изделие:"Канатная лестница". Практическая работа:"Технический рисунок </w:t>
            </w:r>
            <w:r>
              <w:rPr>
                <w:rStyle w:val="Calibri10pt0"/>
              </w:rPr>
              <w:t>канатной лестницы."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Узелковое плетение. Изделие "Браслет."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25.04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a6"/>
        <w:framePr w:w="9586" w:wrap="notBeside" w:vAnchor="text" w:hAnchor="text" w:xAlign="center" w:y="1"/>
        <w:shd w:val="clear" w:color="auto" w:fill="auto"/>
        <w:spacing w:line="200" w:lineRule="exact"/>
      </w:pPr>
      <w:r>
        <w:rPr>
          <w:rStyle w:val="a7"/>
        </w:rPr>
        <w:t>Музыка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Служенье муз не терпит суеты. Прелюдия.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9.04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Исповедь души. Революционный этюд.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16.04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Мастерство исполнителя.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23.04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 xml:space="preserve">Внутренняя позиция, </w:t>
            </w:r>
            <w:r>
              <w:rPr>
                <w:rStyle w:val="Calibri10pt0"/>
              </w:rPr>
              <w:t>эмоциональное развитие, сопереживание.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30.04</w:t>
            </w:r>
          </w:p>
        </w:tc>
      </w:tr>
    </w:tbl>
    <w:p w:rsidR="00321C68" w:rsidRDefault="00321C68">
      <w:pPr>
        <w:spacing w:line="480" w:lineRule="exact"/>
      </w:pPr>
    </w:p>
    <w:p w:rsidR="00321C68" w:rsidRDefault="00A422F8">
      <w:pPr>
        <w:pStyle w:val="a6"/>
        <w:framePr w:w="9586" w:wrap="notBeside" w:vAnchor="text" w:hAnchor="text" w:xAlign="center" w:y="1"/>
        <w:shd w:val="clear" w:color="auto" w:fill="auto"/>
        <w:spacing w:line="200" w:lineRule="exact"/>
      </w:pPr>
      <w:r>
        <w:rPr>
          <w:rStyle w:val="a7"/>
        </w:rPr>
        <w:t>Изобразительное искусство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95"/>
        <w:gridCol w:w="1253"/>
      </w:tblGrid>
      <w:tr w:rsidR="00321C6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Тема урока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Calibri10pt"/>
              </w:rPr>
              <w:t>Дата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Сказки на шкатулках. Иллюстрирование расписной шкатулки. Работа на компьютере: интерактивное задание "Укрась платок", "Укрась поднос"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8.04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rPr>
                <w:rStyle w:val="Calibri10pt0"/>
              </w:rPr>
              <w:t xml:space="preserve">Города будущего. </w:t>
            </w:r>
            <w:r>
              <w:rPr>
                <w:rStyle w:val="Calibri10pt0"/>
              </w:rPr>
              <w:t>Художественное конструирование и дизайн "Город моей мечты"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15.04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Calibri10pt0"/>
              </w:rPr>
              <w:t>Интерьер -образ эпохи. Перспектива. Рисование на тему:"Интерьер моей комнаты"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22.04</w:t>
            </w:r>
          </w:p>
        </w:tc>
      </w:tr>
      <w:tr w:rsidR="00321C68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left"/>
            </w:pPr>
            <w:r>
              <w:rPr>
                <w:rStyle w:val="Calibri10pt0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Calibri10pt0"/>
              </w:rPr>
              <w:t xml:space="preserve">Удобство и красота. Художественное конструирование и дизайн интерьера комнаты(продолжение работы). </w:t>
            </w:r>
            <w:r>
              <w:rPr>
                <w:rStyle w:val="Calibri10pt0"/>
              </w:rPr>
              <w:t>Работа на компьютере: тест "Старинные и современные интерьеры"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68" w:rsidRDefault="00A422F8">
            <w:pPr>
              <w:pStyle w:val="2"/>
              <w:framePr w:w="9586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left"/>
            </w:pPr>
            <w:r>
              <w:rPr>
                <w:rStyle w:val="Calibri10pt0"/>
              </w:rPr>
              <w:t>29.04</w:t>
            </w:r>
          </w:p>
        </w:tc>
      </w:tr>
    </w:tbl>
    <w:p w:rsidR="00321C68" w:rsidRDefault="00321C68">
      <w:pPr>
        <w:rPr>
          <w:sz w:val="2"/>
          <w:szCs w:val="2"/>
        </w:rPr>
      </w:pPr>
    </w:p>
    <w:p w:rsidR="00321C68" w:rsidRDefault="00321C68">
      <w:pPr>
        <w:rPr>
          <w:sz w:val="2"/>
          <w:szCs w:val="2"/>
        </w:rPr>
      </w:pPr>
    </w:p>
    <w:sectPr w:rsidR="00321C68">
      <w:type w:val="continuous"/>
      <w:pgSz w:w="11909" w:h="16838"/>
      <w:pgMar w:top="1097" w:right="1157" w:bottom="1068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F8" w:rsidRDefault="00A422F8">
      <w:r>
        <w:separator/>
      </w:r>
    </w:p>
  </w:endnote>
  <w:endnote w:type="continuationSeparator" w:id="0">
    <w:p w:rsidR="00A422F8" w:rsidRDefault="00A4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F8" w:rsidRDefault="00A422F8"/>
  </w:footnote>
  <w:footnote w:type="continuationSeparator" w:id="0">
    <w:p w:rsidR="00A422F8" w:rsidRDefault="00A422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68"/>
    <w:rsid w:val="00321C68"/>
    <w:rsid w:val="00A422F8"/>
    <w:rsid w:val="00D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49CDE-F243-4FAB-90D5-2A6AAC5C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Подпись к таблице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alibri10pt">
    <w:name w:val="Основной текст + Calibri;10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libri10pt0">
    <w:name w:val="Основной текст + Calibri;10 pt;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libri10pt1">
    <w:name w:val="Основной текст + Calibri;10 pt;Не полужирный;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2020-04-12T04:03:00Z</dcterms:created>
  <dcterms:modified xsi:type="dcterms:W3CDTF">2020-04-12T04:04:00Z</dcterms:modified>
</cp:coreProperties>
</file>