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D68" w:rsidRDefault="00FD2260">
      <w:pPr>
        <w:pStyle w:val="3"/>
        <w:shd w:val="clear" w:color="auto" w:fill="auto"/>
        <w:spacing w:after="138" w:line="210" w:lineRule="exact"/>
      </w:pPr>
      <w:r>
        <w:rPr>
          <w:rStyle w:val="1"/>
          <w:b/>
          <w:bCs/>
        </w:rPr>
        <w:t>Тематическое планирование уроков русского языка в период</w:t>
      </w:r>
    </w:p>
    <w:p w:rsidR="007F6D68" w:rsidRDefault="00FD2260">
      <w:pPr>
        <w:pStyle w:val="a6"/>
        <w:framePr w:w="9360" w:wrap="notBeside" w:vAnchor="text" w:hAnchor="text" w:xAlign="center" w:y="1"/>
        <w:shd w:val="clear" w:color="auto" w:fill="auto"/>
        <w:spacing w:line="210" w:lineRule="exact"/>
      </w:pPr>
      <w:r>
        <w:rPr>
          <w:rStyle w:val="a7"/>
          <w:b/>
          <w:bCs/>
        </w:rPr>
        <w:t>дистанционного обучения в 6 кл.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7589"/>
        <w:gridCol w:w="1234"/>
      </w:tblGrid>
      <w:tr w:rsidR="007F6D68">
        <w:trPr>
          <w:trHeight w:hRule="exact" w:val="26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"/>
                <w:b/>
                <w:bCs/>
              </w:rPr>
              <w:t>№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"/>
                <w:b/>
                <w:bCs/>
              </w:rPr>
              <w:t>Тема урока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"/>
                <w:b/>
                <w:bCs/>
              </w:rPr>
              <w:t>Дата</w:t>
            </w:r>
          </w:p>
        </w:tc>
      </w:tr>
      <w:tr w:rsidR="007F6D68"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200"/>
              <w:jc w:val="left"/>
            </w:pPr>
            <w:r>
              <w:rPr>
                <w:rStyle w:val="10pt"/>
              </w:rPr>
              <w:t>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Притяжательные местоимения.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10pt"/>
              </w:rPr>
              <w:t>07.04</w:t>
            </w:r>
          </w:p>
        </w:tc>
      </w:tr>
      <w:tr w:rsidR="007F6D68"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200"/>
              <w:jc w:val="left"/>
            </w:pPr>
            <w:r>
              <w:rPr>
                <w:rStyle w:val="10pt"/>
              </w:rPr>
              <w:t>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Переход личных местоимений в притяжательные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10pt"/>
              </w:rPr>
              <w:t>08.04</w:t>
            </w:r>
          </w:p>
        </w:tc>
      </w:tr>
      <w:tr w:rsidR="007F6D68"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200"/>
              <w:jc w:val="left"/>
            </w:pPr>
            <w:r>
              <w:rPr>
                <w:rStyle w:val="10pt"/>
              </w:rPr>
              <w:t>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Сочинение-рассуждение.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10pt"/>
              </w:rPr>
              <w:t>09.04.</w:t>
            </w:r>
          </w:p>
        </w:tc>
      </w:tr>
      <w:tr w:rsidR="007F6D68">
        <w:trPr>
          <w:trHeight w:hRule="exact" w:val="25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200"/>
              <w:jc w:val="left"/>
            </w:pPr>
            <w:r>
              <w:rPr>
                <w:rStyle w:val="10pt"/>
              </w:rPr>
              <w:t>4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Указательные местоимения.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10pt"/>
              </w:rPr>
              <w:t>10.04</w:t>
            </w:r>
          </w:p>
        </w:tc>
      </w:tr>
      <w:tr w:rsidR="007F6D68"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200"/>
              <w:jc w:val="left"/>
            </w:pPr>
            <w:r>
              <w:rPr>
                <w:rStyle w:val="10pt"/>
              </w:rPr>
              <w:t>5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Определительные местоимения.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10pt"/>
              </w:rPr>
              <w:t>11.04</w:t>
            </w:r>
          </w:p>
        </w:tc>
      </w:tr>
      <w:tr w:rsidR="007F6D68"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200"/>
              <w:jc w:val="left"/>
            </w:pPr>
            <w:r>
              <w:rPr>
                <w:rStyle w:val="10pt"/>
              </w:rPr>
              <w:t>6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Значение и употребление в речи определительных местоимений.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10pt"/>
              </w:rPr>
              <w:t>13.04</w:t>
            </w:r>
          </w:p>
        </w:tc>
      </w:tr>
      <w:tr w:rsidR="007F6D68"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200"/>
              <w:jc w:val="left"/>
            </w:pPr>
            <w:r>
              <w:rPr>
                <w:rStyle w:val="10pt"/>
              </w:rPr>
              <w:t>7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Морфологический разбор местоимений.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10pt"/>
              </w:rPr>
              <w:t>15.04</w:t>
            </w:r>
          </w:p>
        </w:tc>
      </w:tr>
      <w:tr w:rsidR="007F6D68"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200"/>
              <w:jc w:val="left"/>
            </w:pPr>
            <w:r>
              <w:rPr>
                <w:rStyle w:val="10pt"/>
              </w:rPr>
              <w:t>8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Систематизация изученного правописания местоимений.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10pt"/>
              </w:rPr>
              <w:t>16.04</w:t>
            </w:r>
          </w:p>
        </w:tc>
      </w:tr>
      <w:tr w:rsidR="007F6D68">
        <w:trPr>
          <w:trHeight w:hRule="exact" w:val="25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200"/>
              <w:jc w:val="left"/>
            </w:pPr>
            <w:r>
              <w:rPr>
                <w:rStyle w:val="10pt"/>
              </w:rPr>
              <w:t>9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Изложение.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10pt"/>
              </w:rPr>
              <w:t>17.04</w:t>
            </w:r>
          </w:p>
        </w:tc>
      </w:tr>
      <w:tr w:rsidR="007F6D68"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200"/>
              <w:jc w:val="left"/>
            </w:pPr>
            <w:r>
              <w:rPr>
                <w:rStyle w:val="10pt"/>
              </w:rPr>
              <w:t>10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Анализ изложений.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10pt"/>
              </w:rPr>
              <w:t>18.04</w:t>
            </w:r>
          </w:p>
        </w:tc>
      </w:tr>
      <w:tr w:rsidR="007F6D68"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200"/>
              <w:jc w:val="left"/>
            </w:pPr>
            <w:r>
              <w:rPr>
                <w:rStyle w:val="10pt"/>
              </w:rPr>
              <w:t>11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Повторение изученного материала по теме «Местоимения»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10pt"/>
              </w:rPr>
              <w:t>20.04</w:t>
            </w:r>
          </w:p>
        </w:tc>
      </w:tr>
      <w:tr w:rsidR="007F6D68"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200"/>
              <w:jc w:val="left"/>
            </w:pPr>
            <w:r>
              <w:rPr>
                <w:rStyle w:val="10pt"/>
              </w:rPr>
              <w:t>12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Контрольный диктант по теме «Местоимение»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10pt"/>
              </w:rPr>
              <w:t>21.04</w:t>
            </w:r>
          </w:p>
        </w:tc>
      </w:tr>
      <w:tr w:rsidR="007F6D68">
        <w:trPr>
          <w:trHeight w:hRule="exact" w:val="25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200"/>
              <w:jc w:val="left"/>
            </w:pPr>
            <w:r>
              <w:rPr>
                <w:rStyle w:val="10pt"/>
              </w:rPr>
              <w:t>13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Анализ контрольного диктанта 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10pt"/>
              </w:rPr>
              <w:t>22.04</w:t>
            </w:r>
          </w:p>
        </w:tc>
      </w:tr>
      <w:tr w:rsidR="007F6D68"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200"/>
              <w:jc w:val="left"/>
            </w:pPr>
            <w:r>
              <w:rPr>
                <w:rStyle w:val="10pt"/>
              </w:rPr>
              <w:t>14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Сочинение -рассказ по сюжетным картинкам.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10pt"/>
              </w:rPr>
              <w:t>25.04</w:t>
            </w:r>
          </w:p>
        </w:tc>
      </w:tr>
      <w:tr w:rsidR="007F6D68"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200"/>
              <w:jc w:val="left"/>
            </w:pPr>
            <w:r>
              <w:rPr>
                <w:rStyle w:val="10pt"/>
              </w:rPr>
              <w:t>15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Анализ сочинений.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10pt"/>
              </w:rPr>
              <w:t>27.04</w:t>
            </w:r>
          </w:p>
        </w:tc>
      </w:tr>
      <w:tr w:rsidR="007F6D68"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200"/>
              <w:jc w:val="left"/>
            </w:pPr>
            <w:r>
              <w:rPr>
                <w:rStyle w:val="10pt"/>
              </w:rPr>
              <w:t>16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Разноспрягаемые глаголы.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10pt"/>
              </w:rPr>
              <w:t>28.04</w:t>
            </w:r>
          </w:p>
        </w:tc>
      </w:tr>
      <w:tr w:rsidR="007F6D68"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200"/>
              <w:jc w:val="left"/>
            </w:pPr>
            <w:r>
              <w:rPr>
                <w:rStyle w:val="10pt"/>
              </w:rPr>
              <w:t>17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Глаголы переходные и непереходные.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10pt"/>
              </w:rPr>
              <w:t>29.04</w:t>
            </w:r>
          </w:p>
        </w:tc>
      </w:tr>
      <w:tr w:rsidR="007F6D68">
        <w:trPr>
          <w:trHeight w:hRule="exact" w:val="27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200"/>
              <w:jc w:val="left"/>
            </w:pPr>
            <w:r>
              <w:rPr>
                <w:rStyle w:val="10pt"/>
              </w:rPr>
              <w:t>18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.Глаголы переходные и непереходные.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10pt"/>
              </w:rPr>
              <w:t>30.04</w:t>
            </w:r>
          </w:p>
        </w:tc>
      </w:tr>
    </w:tbl>
    <w:p w:rsidR="007F6D68" w:rsidRDefault="007F6D68">
      <w:pPr>
        <w:rPr>
          <w:sz w:val="2"/>
          <w:szCs w:val="2"/>
        </w:rPr>
      </w:pPr>
    </w:p>
    <w:p w:rsidR="007F6D68" w:rsidRDefault="00FD2260">
      <w:pPr>
        <w:pStyle w:val="3"/>
        <w:shd w:val="clear" w:color="auto" w:fill="auto"/>
        <w:spacing w:before="1301" w:after="138" w:line="210" w:lineRule="exact"/>
      </w:pPr>
      <w:r>
        <w:rPr>
          <w:rStyle w:val="1"/>
          <w:b/>
          <w:bCs/>
        </w:rPr>
        <w:t>Тематическое планирование уроков литературы в период</w:t>
      </w:r>
    </w:p>
    <w:p w:rsidR="007F6D68" w:rsidRDefault="00FD2260">
      <w:pPr>
        <w:pStyle w:val="a6"/>
        <w:framePr w:w="9360" w:wrap="notBeside" w:vAnchor="text" w:hAnchor="text" w:xAlign="center" w:y="1"/>
        <w:shd w:val="clear" w:color="auto" w:fill="auto"/>
        <w:spacing w:line="210" w:lineRule="exact"/>
      </w:pPr>
      <w:r>
        <w:rPr>
          <w:rStyle w:val="a7"/>
          <w:b/>
          <w:bCs/>
        </w:rPr>
        <w:t>дистанционного обучения в 6 кл.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7589"/>
        <w:gridCol w:w="1234"/>
      </w:tblGrid>
      <w:tr w:rsidR="007F6D68">
        <w:trPr>
          <w:trHeight w:hRule="exact" w:val="26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"/>
                <w:b/>
                <w:bCs/>
              </w:rPr>
              <w:t>№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"/>
                <w:b/>
                <w:bCs/>
              </w:rPr>
              <w:t>Тема урока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"/>
                <w:b/>
                <w:bCs/>
              </w:rPr>
              <w:t>Дата</w:t>
            </w:r>
          </w:p>
        </w:tc>
      </w:tr>
      <w:tr w:rsidR="007F6D68">
        <w:trPr>
          <w:trHeight w:hRule="exact" w:val="25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220"/>
              <w:jc w:val="left"/>
            </w:pPr>
            <w:r>
              <w:rPr>
                <w:rStyle w:val="10pt"/>
              </w:rPr>
              <w:t>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А.А. Блок. «О, как безумно за окном...»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10pt"/>
              </w:rPr>
              <w:t>09.04</w:t>
            </w:r>
          </w:p>
        </w:tc>
      </w:tr>
      <w:tr w:rsidR="007F6D68"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220"/>
              <w:jc w:val="left"/>
            </w:pPr>
            <w:r>
              <w:rPr>
                <w:rStyle w:val="10pt"/>
              </w:rPr>
              <w:t>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С.А. Есенин. «Мелколесье. Степь и дали...»,»Пороша»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10pt"/>
              </w:rPr>
              <w:t>11.04</w:t>
            </w:r>
          </w:p>
        </w:tc>
      </w:tr>
      <w:tr w:rsidR="007F6D68">
        <w:trPr>
          <w:trHeight w:hRule="exact" w:val="51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220"/>
              <w:jc w:val="left"/>
            </w:pPr>
            <w:r>
              <w:rPr>
                <w:rStyle w:val="10pt"/>
              </w:rPr>
              <w:t>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59" w:lineRule="exact"/>
              <w:ind w:left="120"/>
              <w:jc w:val="left"/>
            </w:pPr>
            <w:r>
              <w:rPr>
                <w:rStyle w:val="10pt"/>
              </w:rPr>
              <w:t>Связь ритмики и мелодики стиха с эмоциональным состоянием лирического героя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10pt"/>
              </w:rPr>
              <w:t>13.04.</w:t>
            </w:r>
          </w:p>
        </w:tc>
      </w:tr>
      <w:tr w:rsidR="007F6D68">
        <w:trPr>
          <w:trHeight w:hRule="exact" w:val="25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220"/>
              <w:jc w:val="left"/>
            </w:pPr>
            <w:r>
              <w:rPr>
                <w:rStyle w:val="10pt"/>
              </w:rPr>
              <w:t>4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Человек и природа в тихой лирике Н.М .Рубцова.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10pt"/>
              </w:rPr>
              <w:t>16.04</w:t>
            </w:r>
          </w:p>
        </w:tc>
      </w:tr>
      <w:tr w:rsidR="007F6D68"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220"/>
              <w:jc w:val="left"/>
            </w:pPr>
            <w:r>
              <w:rPr>
                <w:rStyle w:val="10pt"/>
              </w:rPr>
              <w:t>5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 xml:space="preserve">Контрольная работа </w:t>
            </w:r>
            <w:r>
              <w:rPr>
                <w:rStyle w:val="10pt"/>
                <w:lang w:val="en-US"/>
              </w:rPr>
              <w:t>Vi</w:t>
            </w:r>
            <w:r w:rsidRPr="002C7D74">
              <w:rPr>
                <w:rStyle w:val="10pt"/>
              </w:rPr>
              <w:t xml:space="preserve">0 </w:t>
            </w:r>
            <w:r>
              <w:rPr>
                <w:rStyle w:val="10pt"/>
              </w:rPr>
              <w:t>по стихотворениям о природе поэтов 20века.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10pt"/>
              </w:rPr>
              <w:t>18.04</w:t>
            </w:r>
          </w:p>
        </w:tc>
      </w:tr>
      <w:tr w:rsidR="007F6D68">
        <w:trPr>
          <w:trHeight w:hRule="exact" w:val="51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220"/>
              <w:jc w:val="left"/>
            </w:pPr>
            <w:r>
              <w:rPr>
                <w:rStyle w:val="10pt"/>
              </w:rPr>
              <w:t>6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10pt"/>
              </w:rPr>
              <w:t>Особенности шукшинских героев-«чудиков» в рассказах «Чудик», «Критики».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10pt"/>
              </w:rPr>
              <w:t>20.04</w:t>
            </w:r>
          </w:p>
        </w:tc>
      </w:tr>
      <w:tr w:rsidR="007F6D68">
        <w:trPr>
          <w:trHeight w:hRule="exact" w:val="51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220"/>
              <w:jc w:val="left"/>
            </w:pPr>
            <w:r>
              <w:rPr>
                <w:rStyle w:val="10pt"/>
              </w:rPr>
              <w:t>7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10pt"/>
              </w:rPr>
              <w:t>Человеческая открытость миру как синоним незащищенности в рассказах В.М. Шукшина.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10pt"/>
              </w:rPr>
              <w:t>23.04</w:t>
            </w:r>
          </w:p>
        </w:tc>
      </w:tr>
      <w:tr w:rsidR="007F6D68">
        <w:trPr>
          <w:trHeight w:hRule="exact" w:val="51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220"/>
              <w:jc w:val="left"/>
            </w:pPr>
            <w:r>
              <w:rPr>
                <w:rStyle w:val="10pt"/>
              </w:rPr>
              <w:t>8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10pt"/>
              </w:rPr>
              <w:t>Влияние учителя на формирование детского характера в рассказе Ф.М. Искандера «Тринадцатый подвиг Геракла».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10pt"/>
              </w:rPr>
              <w:t>25.04</w:t>
            </w:r>
          </w:p>
        </w:tc>
      </w:tr>
      <w:tr w:rsidR="007F6D68">
        <w:trPr>
          <w:trHeight w:hRule="exact" w:val="51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220"/>
              <w:jc w:val="left"/>
            </w:pPr>
            <w:r>
              <w:rPr>
                <w:rStyle w:val="10pt"/>
              </w:rPr>
              <w:t>9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45" w:lineRule="exact"/>
              <w:ind w:left="120"/>
              <w:jc w:val="left"/>
            </w:pPr>
            <w:r>
              <w:rPr>
                <w:rStyle w:val="10pt"/>
              </w:rPr>
              <w:t>Чувство юмора как одно из ценных качеств человека в рассказе Ф.А. Искандера «Тринадцатый подвиг Геракла».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10pt"/>
              </w:rPr>
              <w:t>27.04</w:t>
            </w:r>
          </w:p>
        </w:tc>
      </w:tr>
      <w:tr w:rsidR="007F6D68">
        <w:trPr>
          <w:trHeight w:hRule="exact" w:val="52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220"/>
              <w:jc w:val="left"/>
            </w:pPr>
            <w:r>
              <w:rPr>
                <w:rStyle w:val="10pt"/>
              </w:rPr>
              <w:t>10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59" w:lineRule="exact"/>
              <w:ind w:left="120"/>
              <w:jc w:val="left"/>
            </w:pPr>
            <w:r>
              <w:rPr>
                <w:rStyle w:val="10pt"/>
              </w:rPr>
              <w:t>Подготовка и написание сочинения по произведениям В.Г. Распутина, В.П. Астафьева, Ф.А. Искандера (по выбору)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10pt"/>
              </w:rPr>
              <w:t>30.04</w:t>
            </w:r>
          </w:p>
        </w:tc>
      </w:tr>
    </w:tbl>
    <w:p w:rsidR="007F6D68" w:rsidRDefault="007F6D68">
      <w:pPr>
        <w:rPr>
          <w:sz w:val="2"/>
          <w:szCs w:val="2"/>
        </w:rPr>
      </w:pPr>
    </w:p>
    <w:p w:rsidR="00ED25BF" w:rsidRDefault="00ED25BF">
      <w:pPr>
        <w:pStyle w:val="3"/>
        <w:shd w:val="clear" w:color="auto" w:fill="auto"/>
        <w:spacing w:before="406" w:after="138" w:line="210" w:lineRule="exact"/>
        <w:rPr>
          <w:rStyle w:val="1"/>
          <w:b/>
          <w:bCs/>
        </w:rPr>
      </w:pPr>
    </w:p>
    <w:p w:rsidR="00ED25BF" w:rsidRDefault="00ED25BF">
      <w:pPr>
        <w:pStyle w:val="3"/>
        <w:shd w:val="clear" w:color="auto" w:fill="auto"/>
        <w:spacing w:before="406" w:after="138" w:line="210" w:lineRule="exact"/>
        <w:rPr>
          <w:rStyle w:val="1"/>
          <w:b/>
          <w:bCs/>
        </w:rPr>
      </w:pPr>
    </w:p>
    <w:p w:rsidR="00ED25BF" w:rsidRDefault="00ED25BF">
      <w:pPr>
        <w:pStyle w:val="3"/>
        <w:shd w:val="clear" w:color="auto" w:fill="auto"/>
        <w:spacing w:before="406" w:after="138" w:line="210" w:lineRule="exact"/>
        <w:rPr>
          <w:rStyle w:val="1"/>
          <w:b/>
          <w:bCs/>
        </w:rPr>
      </w:pPr>
    </w:p>
    <w:p w:rsidR="00ED25BF" w:rsidRDefault="00ED25BF">
      <w:pPr>
        <w:pStyle w:val="3"/>
        <w:shd w:val="clear" w:color="auto" w:fill="auto"/>
        <w:spacing w:before="406" w:after="138" w:line="210" w:lineRule="exact"/>
        <w:rPr>
          <w:rStyle w:val="1"/>
          <w:b/>
          <w:bCs/>
        </w:rPr>
      </w:pPr>
    </w:p>
    <w:p w:rsidR="00ED25BF" w:rsidRDefault="00ED25BF">
      <w:pPr>
        <w:pStyle w:val="3"/>
        <w:shd w:val="clear" w:color="auto" w:fill="auto"/>
        <w:spacing w:before="406" w:after="138" w:line="210" w:lineRule="exact"/>
        <w:rPr>
          <w:rStyle w:val="1"/>
          <w:b/>
          <w:bCs/>
        </w:rPr>
      </w:pPr>
    </w:p>
    <w:p w:rsidR="007F6D68" w:rsidRDefault="00FD2260">
      <w:pPr>
        <w:pStyle w:val="3"/>
        <w:shd w:val="clear" w:color="auto" w:fill="auto"/>
        <w:spacing w:before="406" w:after="138" w:line="210" w:lineRule="exact"/>
      </w:pPr>
      <w:r>
        <w:rPr>
          <w:rStyle w:val="1"/>
          <w:b/>
          <w:bCs/>
        </w:rPr>
        <w:lastRenderedPageBreak/>
        <w:t>Тематическое планирование уроков русского языка в период дистанционного обучения в</w:t>
      </w:r>
    </w:p>
    <w:p w:rsidR="007F6D68" w:rsidRDefault="00FD2260">
      <w:pPr>
        <w:pStyle w:val="a6"/>
        <w:framePr w:w="9360" w:wrap="notBeside" w:vAnchor="text" w:hAnchor="text" w:xAlign="center" w:y="1"/>
        <w:shd w:val="clear" w:color="auto" w:fill="auto"/>
        <w:spacing w:line="210" w:lineRule="exact"/>
      </w:pPr>
      <w:r>
        <w:rPr>
          <w:rStyle w:val="a7"/>
          <w:b/>
          <w:bCs/>
        </w:rPr>
        <w:t>7 кл.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7594"/>
        <w:gridCol w:w="1229"/>
      </w:tblGrid>
      <w:tr w:rsidR="007F6D68">
        <w:trPr>
          <w:trHeight w:hRule="exact" w:val="26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"/>
                <w:b/>
                <w:bCs/>
              </w:rPr>
              <w:t>№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"/>
                <w:b/>
                <w:bCs/>
              </w:rPr>
              <w:t>Тема урока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"/>
                <w:b/>
                <w:bCs/>
              </w:rPr>
              <w:t>Дата</w:t>
            </w:r>
          </w:p>
        </w:tc>
      </w:tr>
      <w:tr w:rsidR="007F6D68">
        <w:trPr>
          <w:trHeight w:hRule="exact" w:val="27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60"/>
              <w:jc w:val="left"/>
            </w:pPr>
            <w:r>
              <w:rPr>
                <w:rStyle w:val="10pt"/>
              </w:rPr>
              <w:t>1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Подчинительные союзы.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07.04.</w:t>
            </w:r>
          </w:p>
        </w:tc>
      </w:tr>
    </w:tbl>
    <w:p w:rsidR="007F6D68" w:rsidRDefault="007F6D6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7594"/>
        <w:gridCol w:w="1229"/>
      </w:tblGrid>
      <w:tr w:rsidR="007F6D68"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2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Группы подчинительных союзов по значению.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08.04.</w:t>
            </w:r>
          </w:p>
        </w:tc>
      </w:tr>
      <w:tr w:rsidR="007F6D68">
        <w:trPr>
          <w:trHeight w:hRule="exact" w:val="26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3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.Морфологический разбор союза.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09.04.</w:t>
            </w:r>
          </w:p>
        </w:tc>
      </w:tr>
      <w:tr w:rsidR="007F6D68">
        <w:trPr>
          <w:trHeight w:hRule="exact" w:val="25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4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Слитное написание союзов тоже, также, чтобы.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13.04.</w:t>
            </w:r>
          </w:p>
        </w:tc>
      </w:tr>
      <w:tr w:rsidR="007F6D68"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5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Повторение изученного о союзах.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14.04.</w:t>
            </w:r>
          </w:p>
        </w:tc>
      </w:tr>
      <w:tr w:rsidR="007F6D68"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6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Контрольный диктант по теме «Союз».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15.04.</w:t>
            </w:r>
          </w:p>
        </w:tc>
      </w:tr>
      <w:tr w:rsidR="007F6D68"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7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Работа над ошибками. Частица как часть речи.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16.04.</w:t>
            </w:r>
          </w:p>
        </w:tc>
      </w:tr>
      <w:tr w:rsidR="007F6D68"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8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Разряды частиц.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20.04.</w:t>
            </w:r>
          </w:p>
        </w:tc>
      </w:tr>
      <w:tr w:rsidR="007F6D68">
        <w:trPr>
          <w:trHeight w:hRule="exact" w:val="25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9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Формообразующие частицы.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21.04.</w:t>
            </w:r>
          </w:p>
        </w:tc>
      </w:tr>
      <w:tr w:rsidR="007F6D68"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10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Смысловые частицы.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22.04.</w:t>
            </w:r>
          </w:p>
        </w:tc>
      </w:tr>
      <w:tr w:rsidR="007F6D68">
        <w:trPr>
          <w:trHeight w:hRule="exact" w:val="51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11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10pt"/>
              </w:rPr>
              <w:t>Разнообразие и функции смысловых частиц, их функционирование в определенных стилях речи.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23.04.</w:t>
            </w:r>
          </w:p>
        </w:tc>
      </w:tr>
      <w:tr w:rsidR="007F6D68">
        <w:trPr>
          <w:trHeight w:hRule="exact" w:val="25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12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Смысловые частицы. Тренировочные упражнения.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27.04.</w:t>
            </w:r>
          </w:p>
        </w:tc>
      </w:tr>
      <w:tr w:rsidR="007F6D68"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13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Раздельное и дефисное написание частиц.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28.04.</w:t>
            </w:r>
          </w:p>
        </w:tc>
      </w:tr>
      <w:tr w:rsidR="007F6D68"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14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Морфологический разбор частиц.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29.04.</w:t>
            </w:r>
          </w:p>
        </w:tc>
      </w:tr>
      <w:tr w:rsidR="007F6D68">
        <w:trPr>
          <w:trHeight w:hRule="exact" w:val="27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15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Отрицательные частицы не и ни.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30.04.</w:t>
            </w:r>
          </w:p>
        </w:tc>
      </w:tr>
    </w:tbl>
    <w:p w:rsidR="007F6D68" w:rsidRDefault="007F6D68">
      <w:pPr>
        <w:rPr>
          <w:sz w:val="2"/>
          <w:szCs w:val="2"/>
        </w:rPr>
      </w:pPr>
    </w:p>
    <w:p w:rsidR="007F6D68" w:rsidRDefault="00FD2260">
      <w:pPr>
        <w:pStyle w:val="3"/>
        <w:shd w:val="clear" w:color="auto" w:fill="auto"/>
        <w:spacing w:before="890" w:after="198" w:line="210" w:lineRule="exact"/>
        <w:ind w:left="200"/>
      </w:pPr>
      <w:r>
        <w:rPr>
          <w:rStyle w:val="1"/>
          <w:b/>
          <w:bCs/>
        </w:rPr>
        <w:t>Тематическое планирование уроков литературы в период дистанционного обучения в</w:t>
      </w:r>
    </w:p>
    <w:p w:rsidR="007F6D68" w:rsidRDefault="00FD2260">
      <w:pPr>
        <w:pStyle w:val="a6"/>
        <w:framePr w:w="9360" w:wrap="notBeside" w:vAnchor="text" w:hAnchor="text" w:xAlign="center" w:y="1"/>
        <w:shd w:val="clear" w:color="auto" w:fill="auto"/>
        <w:spacing w:line="210" w:lineRule="exact"/>
      </w:pPr>
      <w:r>
        <w:rPr>
          <w:rStyle w:val="a7"/>
          <w:b/>
          <w:bCs/>
        </w:rPr>
        <w:t>7 кл.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7594"/>
        <w:gridCol w:w="1229"/>
      </w:tblGrid>
      <w:tr w:rsidR="007F6D68"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"/>
                <w:b/>
                <w:bCs/>
              </w:rPr>
              <w:t>№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"/>
                <w:b/>
                <w:bCs/>
              </w:rPr>
              <w:t>Тема урока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"/>
                <w:b/>
                <w:bCs/>
              </w:rPr>
              <w:t>Дата</w:t>
            </w:r>
          </w:p>
        </w:tc>
      </w:tr>
      <w:tr w:rsidR="007F6D68"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1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</w:rPr>
              <w:t>Внеклассное чтение. Урок мужества.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07.04.</w:t>
            </w:r>
          </w:p>
        </w:tc>
      </w:tr>
      <w:tr w:rsidR="007F6D68"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2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</w:rPr>
              <w:t>Ф.А. Абрамов. «О чем плачут лошади».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13.04.</w:t>
            </w:r>
          </w:p>
        </w:tc>
      </w:tr>
      <w:tr w:rsidR="007F6D68"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3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</w:rPr>
              <w:t>Е.И. Носов. «Кукла». Нравственные проблемы рассказа.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14.04.</w:t>
            </w:r>
          </w:p>
        </w:tc>
      </w:tr>
      <w:tr w:rsidR="007F6D68"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4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</w:rPr>
              <w:t>Ю.П. Казаков. «Тихое утро» Герои рассказа и их поступки.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20.04.</w:t>
            </w:r>
          </w:p>
        </w:tc>
      </w:tr>
      <w:tr w:rsidR="007F6D68">
        <w:trPr>
          <w:trHeight w:hRule="exact" w:val="51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5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54" w:lineRule="exact"/>
              <w:jc w:val="both"/>
            </w:pPr>
            <w:r>
              <w:rPr>
                <w:rStyle w:val="10pt"/>
              </w:rPr>
              <w:t>Вн. чт. «Тихая моя Родина «Стихотворения русских поэтов хх века о Родине, родной природе.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21.04.</w:t>
            </w:r>
          </w:p>
        </w:tc>
      </w:tr>
      <w:tr w:rsidR="007F6D68"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6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10pt"/>
              </w:rPr>
              <w:t>А.Т. Твардовский. Философские проблемы в лирике. Пейзажная лирика.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27.04.</w:t>
            </w:r>
          </w:p>
        </w:tc>
      </w:tr>
      <w:tr w:rsidR="007F6D68">
        <w:trPr>
          <w:trHeight w:hRule="exact" w:val="27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7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</w:rPr>
              <w:t>Д.С. Лихачев. «Земля родная»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28.04.</w:t>
            </w:r>
          </w:p>
        </w:tc>
      </w:tr>
    </w:tbl>
    <w:p w:rsidR="007F6D68" w:rsidRDefault="007F6D68">
      <w:pPr>
        <w:rPr>
          <w:sz w:val="2"/>
          <w:szCs w:val="2"/>
        </w:rPr>
      </w:pPr>
    </w:p>
    <w:p w:rsidR="00ED25BF" w:rsidRDefault="00ED25BF">
      <w:pPr>
        <w:pStyle w:val="3"/>
        <w:shd w:val="clear" w:color="auto" w:fill="auto"/>
        <w:spacing w:before="890" w:after="198" w:line="210" w:lineRule="exact"/>
        <w:ind w:left="200"/>
        <w:rPr>
          <w:rStyle w:val="1"/>
          <w:b/>
          <w:bCs/>
        </w:rPr>
      </w:pPr>
    </w:p>
    <w:p w:rsidR="00ED25BF" w:rsidRDefault="00ED25BF">
      <w:pPr>
        <w:pStyle w:val="3"/>
        <w:shd w:val="clear" w:color="auto" w:fill="auto"/>
        <w:spacing w:before="890" w:after="198" w:line="210" w:lineRule="exact"/>
        <w:ind w:left="200"/>
        <w:rPr>
          <w:rStyle w:val="1"/>
          <w:b/>
          <w:bCs/>
        </w:rPr>
      </w:pPr>
    </w:p>
    <w:p w:rsidR="00ED25BF" w:rsidRDefault="00ED25BF">
      <w:pPr>
        <w:pStyle w:val="3"/>
        <w:shd w:val="clear" w:color="auto" w:fill="auto"/>
        <w:spacing w:before="890" w:after="198" w:line="210" w:lineRule="exact"/>
        <w:ind w:left="200"/>
        <w:rPr>
          <w:rStyle w:val="1"/>
          <w:b/>
          <w:bCs/>
        </w:rPr>
      </w:pPr>
    </w:p>
    <w:p w:rsidR="00ED25BF" w:rsidRDefault="00ED25BF">
      <w:pPr>
        <w:pStyle w:val="3"/>
        <w:shd w:val="clear" w:color="auto" w:fill="auto"/>
        <w:spacing w:before="890" w:after="198" w:line="210" w:lineRule="exact"/>
        <w:ind w:left="200"/>
        <w:rPr>
          <w:rStyle w:val="1"/>
          <w:b/>
          <w:bCs/>
        </w:rPr>
      </w:pPr>
    </w:p>
    <w:p w:rsidR="00ED25BF" w:rsidRDefault="00ED25BF">
      <w:pPr>
        <w:pStyle w:val="3"/>
        <w:shd w:val="clear" w:color="auto" w:fill="auto"/>
        <w:spacing w:before="890" w:after="198" w:line="210" w:lineRule="exact"/>
        <w:ind w:left="200"/>
        <w:rPr>
          <w:rStyle w:val="1"/>
          <w:b/>
          <w:bCs/>
        </w:rPr>
      </w:pPr>
    </w:p>
    <w:p w:rsidR="007F6D68" w:rsidRDefault="00FD2260">
      <w:pPr>
        <w:pStyle w:val="3"/>
        <w:shd w:val="clear" w:color="auto" w:fill="auto"/>
        <w:spacing w:before="890" w:after="198" w:line="210" w:lineRule="exact"/>
        <w:ind w:left="200"/>
      </w:pPr>
      <w:r>
        <w:rPr>
          <w:rStyle w:val="1"/>
          <w:b/>
          <w:bCs/>
        </w:rPr>
        <w:lastRenderedPageBreak/>
        <w:t>Тематическое планирование уроков русского языка в период дистанционного обучения в</w:t>
      </w:r>
    </w:p>
    <w:p w:rsidR="007F6D68" w:rsidRDefault="00FD2260">
      <w:pPr>
        <w:pStyle w:val="a6"/>
        <w:framePr w:w="9360" w:wrap="notBeside" w:vAnchor="text" w:hAnchor="text" w:xAlign="center" w:y="1"/>
        <w:shd w:val="clear" w:color="auto" w:fill="auto"/>
        <w:spacing w:line="210" w:lineRule="exact"/>
      </w:pPr>
      <w:r>
        <w:rPr>
          <w:rStyle w:val="a7"/>
          <w:b/>
          <w:bCs/>
        </w:rPr>
        <w:t>9 кл.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7594"/>
        <w:gridCol w:w="1229"/>
      </w:tblGrid>
      <w:tr w:rsidR="007F6D68"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"/>
                <w:b/>
                <w:bCs/>
              </w:rPr>
              <w:t>№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"/>
                <w:b/>
                <w:bCs/>
              </w:rPr>
              <w:t>Тема урока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"/>
                <w:b/>
                <w:bCs/>
              </w:rPr>
              <w:t>Дата</w:t>
            </w:r>
          </w:p>
        </w:tc>
      </w:tr>
      <w:tr w:rsidR="007F6D68"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1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Морфемика. Отработка заданий ОГЭ.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07.04.</w:t>
            </w:r>
          </w:p>
        </w:tc>
      </w:tr>
      <w:tr w:rsidR="007F6D68"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2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Словообразование.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09.04.</w:t>
            </w:r>
          </w:p>
        </w:tc>
      </w:tr>
      <w:tr w:rsidR="007F6D68"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3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Морфология.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11.04.</w:t>
            </w:r>
          </w:p>
        </w:tc>
      </w:tr>
      <w:tr w:rsidR="007F6D68"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4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Морфология (продолжение).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14.04.</w:t>
            </w:r>
          </w:p>
        </w:tc>
      </w:tr>
      <w:tr w:rsidR="007F6D68"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5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Содержательно-композиционный анализ текстов.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16.04.</w:t>
            </w:r>
          </w:p>
        </w:tc>
      </w:tr>
      <w:tr w:rsidR="007F6D68"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6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Синтаксис.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18.04.</w:t>
            </w:r>
          </w:p>
        </w:tc>
      </w:tr>
      <w:tr w:rsidR="007F6D68"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7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Отработка заданий ОГЭ.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21.04.</w:t>
            </w:r>
          </w:p>
        </w:tc>
      </w:tr>
      <w:tr w:rsidR="007F6D68"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8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Упражнения с сжатием текста.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23.04.</w:t>
            </w:r>
          </w:p>
        </w:tc>
      </w:tr>
      <w:tr w:rsidR="007F6D68"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9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Сжатое изложение.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25.04.</w:t>
            </w:r>
          </w:p>
        </w:tc>
      </w:tr>
      <w:tr w:rsidR="007F6D68"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10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Орфография. Пунктуация.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28.04.</w:t>
            </w:r>
          </w:p>
        </w:tc>
      </w:tr>
      <w:tr w:rsidR="007F6D68"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11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Отработка заданий ОГЭ.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30.04.</w:t>
            </w:r>
          </w:p>
        </w:tc>
      </w:tr>
    </w:tbl>
    <w:p w:rsidR="007F6D68" w:rsidRDefault="007F6D68">
      <w:pPr>
        <w:rPr>
          <w:sz w:val="2"/>
          <w:szCs w:val="2"/>
        </w:rPr>
      </w:pPr>
    </w:p>
    <w:p w:rsidR="00ED25BF" w:rsidRDefault="00ED25BF">
      <w:pPr>
        <w:pStyle w:val="3"/>
        <w:shd w:val="clear" w:color="auto" w:fill="auto"/>
        <w:spacing w:before="406" w:after="184" w:line="210" w:lineRule="exact"/>
        <w:ind w:left="200"/>
        <w:rPr>
          <w:rStyle w:val="1"/>
          <w:b/>
          <w:bCs/>
        </w:rPr>
      </w:pPr>
    </w:p>
    <w:p w:rsidR="00ED25BF" w:rsidRDefault="00ED25BF">
      <w:pPr>
        <w:pStyle w:val="3"/>
        <w:shd w:val="clear" w:color="auto" w:fill="auto"/>
        <w:spacing w:before="406" w:after="184" w:line="210" w:lineRule="exact"/>
        <w:ind w:left="200"/>
        <w:rPr>
          <w:rStyle w:val="1"/>
          <w:b/>
          <w:bCs/>
        </w:rPr>
      </w:pPr>
    </w:p>
    <w:p w:rsidR="00ED25BF" w:rsidRDefault="00ED25BF">
      <w:pPr>
        <w:pStyle w:val="3"/>
        <w:shd w:val="clear" w:color="auto" w:fill="auto"/>
        <w:spacing w:before="406" w:after="184" w:line="210" w:lineRule="exact"/>
        <w:ind w:left="200"/>
        <w:rPr>
          <w:rStyle w:val="1"/>
          <w:b/>
          <w:bCs/>
        </w:rPr>
      </w:pPr>
    </w:p>
    <w:p w:rsidR="00ED25BF" w:rsidRDefault="00ED25BF">
      <w:pPr>
        <w:pStyle w:val="3"/>
        <w:shd w:val="clear" w:color="auto" w:fill="auto"/>
        <w:spacing w:before="406" w:after="184" w:line="210" w:lineRule="exact"/>
        <w:ind w:left="200"/>
        <w:rPr>
          <w:rStyle w:val="1"/>
          <w:b/>
          <w:bCs/>
        </w:rPr>
      </w:pPr>
    </w:p>
    <w:p w:rsidR="00ED25BF" w:rsidRDefault="00ED25BF">
      <w:pPr>
        <w:pStyle w:val="3"/>
        <w:shd w:val="clear" w:color="auto" w:fill="auto"/>
        <w:spacing w:before="406" w:after="184" w:line="210" w:lineRule="exact"/>
        <w:ind w:left="200"/>
        <w:rPr>
          <w:rStyle w:val="1"/>
          <w:b/>
          <w:bCs/>
        </w:rPr>
      </w:pPr>
    </w:p>
    <w:p w:rsidR="007F6D68" w:rsidRDefault="00FD2260">
      <w:pPr>
        <w:pStyle w:val="3"/>
        <w:shd w:val="clear" w:color="auto" w:fill="auto"/>
        <w:spacing w:before="406" w:after="184" w:line="210" w:lineRule="exact"/>
        <w:ind w:left="200"/>
      </w:pPr>
      <w:r>
        <w:rPr>
          <w:rStyle w:val="1"/>
          <w:b/>
          <w:bCs/>
        </w:rPr>
        <w:t>Тематическое планирование уроков литературы в период дистанционного обучения в</w:t>
      </w:r>
    </w:p>
    <w:p w:rsidR="007F6D68" w:rsidRDefault="00FD2260">
      <w:pPr>
        <w:pStyle w:val="3"/>
        <w:shd w:val="clear" w:color="auto" w:fill="auto"/>
        <w:spacing w:after="0" w:line="210" w:lineRule="exact"/>
        <w:ind w:left="200"/>
      </w:pPr>
      <w:r>
        <w:rPr>
          <w:rStyle w:val="1"/>
          <w:b/>
          <w:bCs/>
        </w:rPr>
        <w:t>9 кл.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7594"/>
        <w:gridCol w:w="1229"/>
      </w:tblGrid>
      <w:tr w:rsidR="007F6D68"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"/>
                <w:b/>
                <w:bCs/>
              </w:rPr>
              <w:t>№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"/>
                <w:b/>
                <w:bCs/>
              </w:rPr>
              <w:t>Тема урока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"/>
                <w:b/>
                <w:bCs/>
              </w:rPr>
              <w:t>Дата</w:t>
            </w:r>
          </w:p>
        </w:tc>
      </w:tr>
      <w:tr w:rsidR="007F6D68"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1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</w:rPr>
              <w:t>М.И. Цветаева. Особенности поэтики Цветаевой.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08.04.</w:t>
            </w:r>
          </w:p>
        </w:tc>
      </w:tr>
      <w:tr w:rsidR="007F6D68"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2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</w:rPr>
              <w:t>Образ Родины в лирическом цикле Цветаевой. «Стихи о Москве»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10.04.</w:t>
            </w:r>
          </w:p>
        </w:tc>
      </w:tr>
      <w:tr w:rsidR="007F6D68"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3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</w:rPr>
              <w:t>А. Ахматова. Слово о поэте. Трагические интонации в любовной лирике.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11.04.</w:t>
            </w:r>
          </w:p>
        </w:tc>
      </w:tr>
      <w:tr w:rsidR="007F6D68"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4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</w:rPr>
              <w:t>Стихи Ахматовой о поэте и поэзии.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15.04.</w:t>
            </w:r>
          </w:p>
        </w:tc>
      </w:tr>
      <w:tr w:rsidR="007F6D68"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5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</w:rPr>
              <w:t>Н. Заболоцкий. Слово о поэте. Философский характер лирики Заболоцкого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17.04.</w:t>
            </w:r>
          </w:p>
        </w:tc>
      </w:tr>
      <w:tr w:rsidR="007F6D68"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6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</w:rPr>
              <w:t>М.А. Шолохов. Слово о писателе. «Судьба человека»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18.04.</w:t>
            </w:r>
          </w:p>
        </w:tc>
      </w:tr>
      <w:tr w:rsidR="007F6D68"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7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</w:rPr>
              <w:t>Особенности композиции рассказа. Образ автора-рассказчика.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22.04.</w:t>
            </w:r>
          </w:p>
        </w:tc>
      </w:tr>
      <w:tr w:rsidR="007F6D68"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8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69" w:lineRule="exact"/>
              <w:jc w:val="both"/>
            </w:pPr>
            <w:r>
              <w:rPr>
                <w:rStyle w:val="10pt"/>
              </w:rPr>
              <w:t>Б. Пастернак. Слово о поэте. Вечность и современность в стихах о природе и о любви.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24.04.</w:t>
            </w:r>
          </w:p>
        </w:tc>
      </w:tr>
      <w:tr w:rsidR="007F6D68"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9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</w:rPr>
              <w:t>А.Т. Твардовский. Слово о поэте. Стихи о Родине..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25.04.</w:t>
            </w:r>
          </w:p>
        </w:tc>
      </w:tr>
      <w:tr w:rsidR="007F6D68"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10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</w:rPr>
              <w:t>Военная тема в творчестве. «Я убит подо Ржевом»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29.04.</w:t>
            </w:r>
          </w:p>
        </w:tc>
      </w:tr>
    </w:tbl>
    <w:p w:rsidR="007F6D68" w:rsidRDefault="007F6D68">
      <w:pPr>
        <w:rPr>
          <w:sz w:val="2"/>
          <w:szCs w:val="2"/>
        </w:rPr>
      </w:pPr>
    </w:p>
    <w:p w:rsidR="007F6D68" w:rsidRDefault="00FD2260">
      <w:pPr>
        <w:pStyle w:val="3"/>
        <w:shd w:val="clear" w:color="auto" w:fill="auto"/>
        <w:spacing w:before="410" w:after="138" w:line="210" w:lineRule="exact"/>
      </w:pPr>
      <w:r>
        <w:rPr>
          <w:rStyle w:val="1"/>
          <w:b/>
          <w:bCs/>
        </w:rPr>
        <w:t>Тематическое планирование уроков русского языка в период дистанционного обучения в</w:t>
      </w:r>
    </w:p>
    <w:p w:rsidR="007F6D68" w:rsidRDefault="00FD2260">
      <w:pPr>
        <w:pStyle w:val="a6"/>
        <w:framePr w:w="9360" w:wrap="notBeside" w:vAnchor="text" w:hAnchor="text" w:xAlign="center" w:y="1"/>
        <w:shd w:val="clear" w:color="auto" w:fill="auto"/>
        <w:spacing w:line="210" w:lineRule="exact"/>
      </w:pPr>
      <w:r>
        <w:rPr>
          <w:rStyle w:val="a7"/>
          <w:b/>
          <w:bCs/>
        </w:rPr>
        <w:t>11 кл.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7594"/>
        <w:gridCol w:w="1229"/>
      </w:tblGrid>
      <w:tr w:rsidR="007F6D68">
        <w:trPr>
          <w:trHeight w:hRule="exact" w:val="26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"/>
                <w:b/>
                <w:bCs/>
              </w:rPr>
              <w:t>№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"/>
                <w:b/>
                <w:bCs/>
              </w:rPr>
              <w:t>Тема урока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"/>
                <w:b/>
                <w:bCs/>
              </w:rPr>
              <w:t>Дата</w:t>
            </w:r>
          </w:p>
        </w:tc>
      </w:tr>
      <w:tr w:rsidR="007F6D68"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1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Публицистический стиль. Разговорный стиль.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09.04.</w:t>
            </w:r>
          </w:p>
        </w:tc>
      </w:tr>
      <w:tr w:rsidR="007F6D68"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2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Р/р Анализ текста.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13.04.</w:t>
            </w:r>
          </w:p>
        </w:tc>
      </w:tr>
      <w:tr w:rsidR="007F6D68"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3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10pt"/>
              </w:rPr>
              <w:t>Из истории русского языкознания Групповая работа с текстами об учёных лингвистах.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16.04.</w:t>
            </w:r>
          </w:p>
        </w:tc>
      </w:tr>
      <w:tr w:rsidR="007F6D68"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4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Контрольная работа в формате ЕГЭ.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20.04.</w:t>
            </w:r>
          </w:p>
        </w:tc>
      </w:tr>
      <w:tr w:rsidR="007F6D68"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5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Контрольная работа в формате ЕГЭ.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23.04.</w:t>
            </w:r>
          </w:p>
        </w:tc>
      </w:tr>
      <w:tr w:rsidR="007F6D68"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6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Анализ контрольной работы.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27.04.</w:t>
            </w:r>
          </w:p>
        </w:tc>
      </w:tr>
      <w:tr w:rsidR="007F6D68"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7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Комплексный анализ текста.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30.04.</w:t>
            </w:r>
          </w:p>
        </w:tc>
      </w:tr>
    </w:tbl>
    <w:p w:rsidR="007F6D68" w:rsidRDefault="007F6D68">
      <w:pPr>
        <w:rPr>
          <w:sz w:val="2"/>
          <w:szCs w:val="2"/>
        </w:rPr>
      </w:pPr>
    </w:p>
    <w:p w:rsidR="007F6D68" w:rsidRDefault="00FD2260">
      <w:pPr>
        <w:pStyle w:val="3"/>
        <w:shd w:val="clear" w:color="auto" w:fill="auto"/>
        <w:spacing w:before="1726" w:after="138" w:line="210" w:lineRule="exact"/>
      </w:pPr>
      <w:r>
        <w:rPr>
          <w:rStyle w:val="1"/>
          <w:b/>
          <w:bCs/>
        </w:rPr>
        <w:lastRenderedPageBreak/>
        <w:t>Тематическое планирование уроков литературы в период дистанционного обучения в</w:t>
      </w:r>
    </w:p>
    <w:p w:rsidR="007F6D68" w:rsidRDefault="00FD2260">
      <w:pPr>
        <w:pStyle w:val="a6"/>
        <w:framePr w:w="9360" w:wrap="notBeside" w:vAnchor="text" w:hAnchor="text" w:xAlign="center" w:y="1"/>
        <w:shd w:val="clear" w:color="auto" w:fill="auto"/>
        <w:spacing w:line="210" w:lineRule="exact"/>
        <w:rPr>
          <w:rStyle w:val="a7"/>
          <w:b/>
          <w:bCs/>
        </w:rPr>
      </w:pPr>
      <w:r>
        <w:rPr>
          <w:rStyle w:val="a7"/>
          <w:b/>
          <w:bCs/>
        </w:rPr>
        <w:t>11 кл.</w:t>
      </w:r>
    </w:p>
    <w:p w:rsidR="00ED25BF" w:rsidRDefault="00ED25BF">
      <w:pPr>
        <w:pStyle w:val="a6"/>
        <w:framePr w:w="9360" w:wrap="notBeside" w:vAnchor="text" w:hAnchor="text" w:xAlign="center" w:y="1"/>
        <w:shd w:val="clear" w:color="auto" w:fill="auto"/>
        <w:spacing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7594"/>
        <w:gridCol w:w="1229"/>
      </w:tblGrid>
      <w:tr w:rsidR="007F6D68"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"/>
                <w:b/>
                <w:bCs/>
              </w:rPr>
              <w:t>№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"/>
                <w:b/>
                <w:bCs/>
              </w:rPr>
              <w:t>Тема урока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"/>
                <w:b/>
                <w:bCs/>
              </w:rPr>
              <w:t>Дата</w:t>
            </w:r>
          </w:p>
        </w:tc>
      </w:tr>
      <w:tr w:rsidR="007F6D68"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1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В.П. Астафьев. Деревенская проза в современной литературе.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07.04.</w:t>
            </w:r>
          </w:p>
        </w:tc>
      </w:tr>
      <w:tr w:rsidR="007F6D68"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2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10pt"/>
              </w:rPr>
              <w:t>В. Распутин. Нравственные проблемы произведений «Последний срок», «Прощание с Матерой»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08.04.</w:t>
            </w:r>
          </w:p>
        </w:tc>
      </w:tr>
      <w:tr w:rsidR="007F6D68"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3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«Живи и помни»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10.04.</w:t>
            </w:r>
          </w:p>
        </w:tc>
      </w:tr>
      <w:tr w:rsidR="007F6D68"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4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И.А. Бродский. Слово о поэте. «Осенний крик ястреба»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14.04.</w:t>
            </w:r>
          </w:p>
        </w:tc>
      </w:tr>
      <w:tr w:rsidR="007F6D68"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5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10pt"/>
              </w:rPr>
              <w:t>Б.Ш. Окуджава. Слово о поэте. Военные мотивы в лирике поэта.» До свидания мальчики»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15.04.</w:t>
            </w:r>
          </w:p>
        </w:tc>
      </w:tr>
      <w:tr w:rsidR="007F6D68"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6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10pt"/>
              </w:rPr>
              <w:t>Урок внеклассного чтения. Темы и проблемы современной драматургии А.В. Вампилов. Слово о поэте. «Утиная охота»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17.04.</w:t>
            </w:r>
          </w:p>
        </w:tc>
      </w:tr>
      <w:tr w:rsidR="007F6D68"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7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10pt"/>
              </w:rPr>
              <w:t>Урок внеклассного чтения.» Городская» проза в современной литературе. Ю.В. Трифонов «Вечные темы и нравственные проблемы в повести «Обмен»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21.04.</w:t>
            </w:r>
          </w:p>
        </w:tc>
      </w:tr>
      <w:tr w:rsidR="007F6D68"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8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10pt"/>
              </w:rPr>
              <w:t xml:space="preserve">Из литературы народов России. М. Карим. Жизнь и творчество. «Подует ветер-все больше листьев...», </w:t>
            </w:r>
            <w:r>
              <w:rPr>
                <w:rStyle w:val="Calibri10pt"/>
              </w:rPr>
              <w:t>«Тоска»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22.04.</w:t>
            </w:r>
          </w:p>
        </w:tc>
      </w:tr>
      <w:tr w:rsidR="007F6D68"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9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"/>
              </w:rPr>
              <w:t>Основные</w:t>
            </w:r>
            <w:r>
              <w:rPr>
                <w:rStyle w:val="10pt"/>
              </w:rPr>
              <w:t xml:space="preserve"> направления и тенденции развития современной литературы.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"/>
              </w:rPr>
              <w:t>24.04</w:t>
            </w:r>
          </w:p>
        </w:tc>
      </w:tr>
      <w:tr w:rsidR="007F6D68">
        <w:trPr>
          <w:trHeight w:hRule="exact" w:val="55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10pt"/>
              </w:rPr>
              <w:t>10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10pt"/>
              </w:rPr>
              <w:t>Проза реализма и «нереализма», поэзия, литература Русского зарубежья последних лет, возвращённая литература.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D68" w:rsidRDefault="00FD2260">
            <w:pPr>
              <w:pStyle w:val="3"/>
              <w:framePr w:w="9360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10pt"/>
              </w:rPr>
              <w:t>28.04.</w:t>
            </w:r>
          </w:p>
        </w:tc>
      </w:tr>
    </w:tbl>
    <w:p w:rsidR="007F6D68" w:rsidRDefault="007F6D68">
      <w:pPr>
        <w:rPr>
          <w:sz w:val="2"/>
          <w:szCs w:val="2"/>
        </w:rPr>
        <w:sectPr w:rsidR="007F6D68" w:rsidSect="00ED25BF">
          <w:type w:val="continuous"/>
          <w:pgSz w:w="11909" w:h="16838"/>
          <w:pgMar w:top="567" w:right="1169" w:bottom="709" w:left="1169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7F6D68" w:rsidRDefault="007F6D68" w:rsidP="00ED25BF">
      <w:pPr>
        <w:pStyle w:val="21"/>
        <w:shd w:val="clear" w:color="auto" w:fill="auto"/>
        <w:spacing w:line="200" w:lineRule="exact"/>
      </w:pPr>
    </w:p>
    <w:sectPr w:rsidR="007F6D68">
      <w:pgSz w:w="11909" w:h="16838"/>
      <w:pgMar w:top="1278" w:right="5771" w:bottom="14958" w:left="193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B32" w:rsidRDefault="00187B32">
      <w:r>
        <w:separator/>
      </w:r>
    </w:p>
  </w:endnote>
  <w:endnote w:type="continuationSeparator" w:id="0">
    <w:p w:rsidR="00187B32" w:rsidRDefault="00187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B32" w:rsidRDefault="00187B32"/>
  </w:footnote>
  <w:footnote w:type="continuationSeparator" w:id="0">
    <w:p w:rsidR="00187B32" w:rsidRDefault="00187B3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D68"/>
    <w:rsid w:val="00187B32"/>
    <w:rsid w:val="002C7D74"/>
    <w:rsid w:val="007F6D68"/>
    <w:rsid w:val="00ED25BF"/>
    <w:rsid w:val="00FD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C9D2E0-98AB-41B5-86FE-42770B0C8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Подпись к таблице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pt">
    <w:name w:val="Основной текст + 10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Calibri10pt">
    <w:name w:val="Основной текст + Calibri;10 pt;Не полужирный;Курсив"/>
    <w:basedOn w:val="a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9"/>
      <w:szCs w:val="19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889</Words>
  <Characters>5072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2020-04-12T04:03:00Z</dcterms:created>
  <dcterms:modified xsi:type="dcterms:W3CDTF">2020-04-12T04:33:00Z</dcterms:modified>
</cp:coreProperties>
</file>